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09E" w:rsidRPr="00FA44D3" w:rsidRDefault="0036209E" w:rsidP="0036209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>општине Нова Варош (</w:t>
      </w:r>
      <w:r w:rsidRPr="00FA44D3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A44D3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FA44D3">
        <w:rPr>
          <w:sz w:val="28"/>
          <w:szCs w:val="28"/>
          <w:lang w:val="sr-Cyrl-CS"/>
        </w:rPr>
        <w:t xml:space="preserve">), разматрајући предлог </w:t>
      </w:r>
      <w:r w:rsidR="00DB0504">
        <w:rPr>
          <w:sz w:val="26"/>
          <w:szCs w:val="26"/>
          <w:lang w:val="sr-Cyrl-RS"/>
        </w:rPr>
        <w:t>Одлуке о усвајању измена и допуна Плана Генераглне регулације за седиште јединице локалне самоуправе Нова Варош</w:t>
      </w:r>
      <w:r w:rsidRPr="00FA44D3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RS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  <w:lang w:val="sr-Cyrl-RS"/>
        </w:rPr>
        <w:t>5</w:t>
      </w:r>
      <w:r w:rsidRPr="00FA44D3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6</w:t>
      </w:r>
      <w:r w:rsidRPr="00FA44D3">
        <w:rPr>
          <w:sz w:val="28"/>
          <w:szCs w:val="28"/>
          <w:lang w:val="sr-Cyrl-CS"/>
        </w:rPr>
        <w:t>.године, донело је следећи</w:t>
      </w:r>
    </w:p>
    <w:p w:rsidR="0036209E" w:rsidRPr="00FA44D3" w:rsidRDefault="0036209E" w:rsidP="0036209E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36209E" w:rsidRPr="00FA44D3" w:rsidRDefault="0036209E" w:rsidP="0036209E">
      <w:pPr>
        <w:spacing w:line="360" w:lineRule="auto"/>
        <w:jc w:val="both"/>
        <w:rPr>
          <w:sz w:val="28"/>
          <w:szCs w:val="28"/>
          <w:lang w:val="sr-Cyrl-CS"/>
        </w:rPr>
      </w:pPr>
    </w:p>
    <w:p w:rsidR="0036209E" w:rsidRPr="00FA44D3" w:rsidRDefault="0036209E" w:rsidP="0036209E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36209E" w:rsidRPr="00FA44D3" w:rsidRDefault="0036209E" w:rsidP="0036209E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36209E" w:rsidRPr="00DB0504" w:rsidRDefault="0036209E" w:rsidP="00DB0504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36209E" w:rsidRPr="00FA44D3" w:rsidRDefault="0036209E" w:rsidP="0036209E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RS"/>
        </w:rPr>
        <w:t xml:space="preserve">УТВРЂУЈЕ СЕ </w:t>
      </w:r>
      <w:r w:rsidRPr="00FA44D3">
        <w:rPr>
          <w:sz w:val="28"/>
          <w:szCs w:val="28"/>
          <w:lang w:val="sr-Cyrl-CS"/>
        </w:rPr>
        <w:t xml:space="preserve">предлог </w:t>
      </w:r>
      <w:r w:rsidR="00DB0504">
        <w:rPr>
          <w:sz w:val="26"/>
          <w:szCs w:val="26"/>
          <w:lang w:val="sr-Cyrl-RS"/>
        </w:rPr>
        <w:t>Одлуке о усвајању измена и допуна Плана Генераглне регулације за седиште јединице локалне самоуправе Нова Варош</w:t>
      </w:r>
      <w:r w:rsidR="00DB0504" w:rsidRPr="00FA44D3">
        <w:rPr>
          <w:sz w:val="28"/>
          <w:szCs w:val="28"/>
          <w:lang w:val="sr-Cyrl-RS"/>
        </w:rPr>
        <w:t xml:space="preserve"> </w:t>
      </w:r>
      <w:r w:rsidRPr="00FA44D3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36209E" w:rsidRPr="00DB0504" w:rsidRDefault="0036209E" w:rsidP="0036209E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="00DB0504">
        <w:rPr>
          <w:sz w:val="28"/>
          <w:szCs w:val="28"/>
          <w:lang w:val="sr-Cyrl-CS"/>
        </w:rPr>
        <w:t xml:space="preserve">Бобан Васиљевић, руководилац Одељења за </w:t>
      </w:r>
      <w:r w:rsidR="00DB0504" w:rsidRPr="00DB0504">
        <w:rPr>
          <w:sz w:val="28"/>
          <w:szCs w:val="28"/>
          <w:lang w:val="sr-Cyrl-RS"/>
        </w:rPr>
        <w:t xml:space="preserve">просторно планирање, </w:t>
      </w:r>
      <w:r w:rsidR="00DB0504" w:rsidRPr="00DB0504">
        <w:rPr>
          <w:sz w:val="28"/>
          <w:szCs w:val="28"/>
          <w:lang w:val="sr-Cyrl-CS"/>
        </w:rPr>
        <w:t>стамбен</w:t>
      </w:r>
      <w:r w:rsidR="00DB0504" w:rsidRPr="00DB0504">
        <w:rPr>
          <w:sz w:val="28"/>
          <w:szCs w:val="28"/>
          <w:lang w:val="sr-Cyrl-RS"/>
        </w:rPr>
        <w:t xml:space="preserve">е послове, </w:t>
      </w:r>
      <w:r w:rsidR="00DB0504" w:rsidRPr="00DB0504">
        <w:rPr>
          <w:sz w:val="28"/>
          <w:szCs w:val="28"/>
          <w:lang w:val="sr-Cyrl-CS"/>
        </w:rPr>
        <w:t>урбани</w:t>
      </w:r>
      <w:r w:rsidR="00DB0504" w:rsidRPr="00DB0504">
        <w:rPr>
          <w:sz w:val="28"/>
          <w:szCs w:val="28"/>
          <w:lang w:val="sr-Cyrl-RS"/>
        </w:rPr>
        <w:t>зам, послове инвестиција и јавних набавки</w:t>
      </w:r>
      <w:r w:rsidR="00DB0504">
        <w:rPr>
          <w:sz w:val="28"/>
          <w:szCs w:val="28"/>
          <w:lang w:val="sr-Cyrl-CS"/>
        </w:rPr>
        <w:t xml:space="preserve"> и представници обрађивача измене и допуне Плана. </w:t>
      </w:r>
    </w:p>
    <w:p w:rsidR="0036209E" w:rsidRPr="00FA44D3" w:rsidRDefault="0036209E" w:rsidP="0036209E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36209E" w:rsidRPr="00FA44D3" w:rsidRDefault="0036209E" w:rsidP="0036209E">
      <w:pPr>
        <w:ind w:left="-1080" w:firstLine="1080"/>
        <w:jc w:val="both"/>
        <w:rPr>
          <w:sz w:val="28"/>
          <w:szCs w:val="28"/>
          <w:lang w:val="sr-Cyrl-CS"/>
        </w:rPr>
      </w:pPr>
    </w:p>
    <w:p w:rsidR="0036209E" w:rsidRPr="00FA44D3" w:rsidRDefault="0036209E" w:rsidP="0036209E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36209E" w:rsidRPr="00FA44D3" w:rsidRDefault="0036209E" w:rsidP="0036209E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Pr="009E6C06">
        <w:rPr>
          <w:sz w:val="26"/>
          <w:szCs w:val="26"/>
        </w:rPr>
        <w:t xml:space="preserve"> </w:t>
      </w:r>
      <w:r w:rsidRPr="0036209E">
        <w:rPr>
          <w:b/>
          <w:sz w:val="26"/>
          <w:szCs w:val="26"/>
          <w:lang w:val="sr-Cyrl-RS"/>
        </w:rPr>
        <w:t>00</w:t>
      </w:r>
      <w:r w:rsidRPr="0036209E">
        <w:rPr>
          <w:b/>
          <w:sz w:val="26"/>
          <w:szCs w:val="26"/>
        </w:rPr>
        <w:t>2230421 2026 06356 003 000 060 107</w:t>
      </w:r>
      <w:r w:rsidRPr="009E6C06">
        <w:rPr>
          <w:b/>
          <w:sz w:val="26"/>
          <w:szCs w:val="26"/>
          <w:lang w:val="sr-Cyrl-RS"/>
        </w:rPr>
        <w:t>/2</w:t>
      </w:r>
      <w:r w:rsidR="00DB0504">
        <w:rPr>
          <w:b/>
          <w:sz w:val="26"/>
          <w:szCs w:val="26"/>
          <w:lang w:val="sr-Cyrl-RS"/>
        </w:rPr>
        <w:t>8</w:t>
      </w:r>
      <w:r>
        <w:rPr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28.05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36209E" w:rsidRPr="00FA44D3" w:rsidRDefault="0036209E" w:rsidP="0036209E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36209E" w:rsidRPr="00FA44D3" w:rsidRDefault="0036209E" w:rsidP="0036209E">
      <w:pPr>
        <w:jc w:val="both"/>
        <w:rPr>
          <w:b/>
          <w:sz w:val="28"/>
          <w:szCs w:val="28"/>
          <w:lang w:val="sr-Cyrl-CS"/>
        </w:rPr>
      </w:pPr>
    </w:p>
    <w:p w:rsidR="0036209E" w:rsidRPr="00FA44D3" w:rsidRDefault="0036209E" w:rsidP="0036209E">
      <w:pPr>
        <w:jc w:val="both"/>
        <w:rPr>
          <w:b/>
          <w:sz w:val="28"/>
          <w:szCs w:val="28"/>
          <w:lang w:val="sr-Cyrl-CS"/>
        </w:rPr>
      </w:pPr>
    </w:p>
    <w:p w:rsidR="0036209E" w:rsidRPr="00FA44D3" w:rsidRDefault="0036209E" w:rsidP="0036209E">
      <w:pPr>
        <w:jc w:val="both"/>
        <w:rPr>
          <w:b/>
          <w:sz w:val="28"/>
          <w:szCs w:val="28"/>
          <w:lang w:val="sr-Cyrl-CS"/>
        </w:rPr>
      </w:pPr>
    </w:p>
    <w:p w:rsidR="0036209E" w:rsidRPr="00FA44D3" w:rsidRDefault="0036209E" w:rsidP="0036209E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36209E" w:rsidRPr="00FA44D3" w:rsidRDefault="0036209E" w:rsidP="0036209E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800909" w:rsidRDefault="0036209E" w:rsidP="00184A71">
      <w:pPr>
        <w:ind w:left="5664"/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sectPr w:rsidR="00800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9E"/>
    <w:rsid w:val="00184A71"/>
    <w:rsid w:val="0036209E"/>
    <w:rsid w:val="00800909"/>
    <w:rsid w:val="00D14B64"/>
    <w:rsid w:val="00DB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2026-05-27T12:07:00Z</cp:lastPrinted>
  <dcterms:created xsi:type="dcterms:W3CDTF">2026-05-26T06:39:00Z</dcterms:created>
  <dcterms:modified xsi:type="dcterms:W3CDTF">2026-05-29T12:07:00Z</dcterms:modified>
</cp:coreProperties>
</file>